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39" w:rsidRPr="00C02339" w:rsidRDefault="00C02339" w:rsidP="00C0233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по цветам:</w:t>
      </w:r>
      <w:r w:rsidRPr="00C02339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6010 - зеленая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9010 - белая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3011 - темно-красная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5010 - синяя электрик</w:t>
      </w:r>
      <w:r w:rsidRPr="00C02339">
        <w:rPr>
          <w:rFonts w:cstheme="minorHAnsi"/>
          <w:color w:val="000000"/>
          <w:sz w:val="28"/>
          <w:szCs w:val="28"/>
        </w:rPr>
        <w:br/>
      </w:r>
      <w:r w:rsidR="00DA7729">
        <w:rPr>
          <w:rFonts w:cstheme="minorHAnsi"/>
          <w:color w:val="000000"/>
          <w:sz w:val="28"/>
          <w:szCs w:val="28"/>
          <w:shd w:val="clear" w:color="auto" w:fill="FFFFFF"/>
        </w:rPr>
        <w:t>1021 - солнечно-желтая</w:t>
      </w:r>
      <w:r w:rsidRPr="00C02339">
        <w:rPr>
          <w:rFonts w:cstheme="minorHAnsi"/>
          <w:color w:val="000000"/>
          <w:sz w:val="28"/>
          <w:szCs w:val="28"/>
        </w:rPr>
        <w:br/>
      </w:r>
      <w:r w:rsidR="00DA7729">
        <w:rPr>
          <w:rFonts w:cstheme="minorHAnsi"/>
          <w:color w:val="000000"/>
          <w:sz w:val="28"/>
          <w:szCs w:val="28"/>
          <w:shd w:val="clear" w:color="auto" w:fill="FFFFFF"/>
        </w:rPr>
        <w:t>8000 - коричневая</w:t>
      </w:r>
      <w:r w:rsidRPr="00C02339">
        <w:rPr>
          <w:rFonts w:cstheme="minorHAnsi"/>
          <w:color w:val="000000"/>
          <w:sz w:val="28"/>
          <w:szCs w:val="28"/>
        </w:rPr>
        <w:br/>
      </w:r>
      <w:r w:rsidR="00DA7729">
        <w:rPr>
          <w:rFonts w:cstheme="minorHAnsi"/>
          <w:color w:val="000000"/>
          <w:sz w:val="28"/>
          <w:szCs w:val="28"/>
          <w:shd w:val="clear" w:color="auto" w:fill="FFFFFF"/>
        </w:rPr>
        <w:t>9005 – черная</w:t>
      </w:r>
    </w:p>
    <w:p w:rsidR="00C02339" w:rsidRDefault="00C02339" w:rsidP="00C0233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 xml:space="preserve">Итальянская эмаль холодного отвердения </w:t>
      </w:r>
      <w:r w:rsidRPr="00C02339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NICEM</w:t>
      </w:r>
      <w:r w:rsidR="00DA7729">
        <w:rPr>
          <w:rFonts w:cstheme="minorHAnsi"/>
          <w:color w:val="000000"/>
          <w:sz w:val="28"/>
          <w:szCs w:val="28"/>
          <w:shd w:val="clear" w:color="auto" w:fill="FFFFFF"/>
        </w:rPr>
        <w:t xml:space="preserve"> norma</w:t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Холодные эмали используются для декоративного оформления металлических изделий (ювелирные изделия из серебра и золота, бижутерия, пряжки), а также для оформления предметов из стекла, пластика и многих других материалов.</w:t>
      </w:r>
      <w:r w:rsidRPr="00C02339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Соотношение компонентов: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1/2 — 1 капля катализатора на 2 капли эмали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Время затвердения зависит от температуры и толщины слоя: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При комнатной температуре 15-25 градусов — 8 часов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Рабочее время смеси (до начала катализа): от 15 до 30 минут.</w:t>
      </w:r>
    </w:p>
    <w:p w:rsidR="00652574" w:rsidRDefault="00652574" w:rsidP="00C0233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Наносить эмаль необходимо в защитной экипировке (минимум – активная вытяжка, комплект защиты дыхания, резиновые перчатки). Работы следует проводить строго в нежилом помещении!</w:t>
      </w:r>
    </w:p>
    <w:p w:rsidR="00652574" w:rsidRPr="00C02339" w:rsidRDefault="00652574" w:rsidP="00C0233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После нанесения эмали ее необходимо просушить в темном закрытом месте (можно использовать для этого короб, например), чтобы избежать попадания пыли на неокрепшую эмаль.</w:t>
      </w:r>
    </w:p>
    <w:p w:rsidR="00C02339" w:rsidRPr="00C02339" w:rsidRDefault="00C02339" w:rsidP="00C02339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C02339" w:rsidRPr="00C02339" w:rsidRDefault="00C02339" w:rsidP="00C02339">
      <w:pPr>
        <w:rPr>
          <w:rFonts w:cstheme="minorHAnsi"/>
          <w:b/>
          <w:sz w:val="28"/>
          <w:szCs w:val="28"/>
        </w:rPr>
      </w:pPr>
      <w:r w:rsidRPr="00C02339">
        <w:rPr>
          <w:rFonts w:cstheme="minorHAnsi"/>
          <w:b/>
          <w:sz w:val="28"/>
          <w:szCs w:val="28"/>
        </w:rPr>
        <w:t xml:space="preserve"> Меры предосторожности!</w:t>
      </w:r>
    </w:p>
    <w:p w:rsidR="00C02339" w:rsidRDefault="00C02339" w:rsidP="00C02339">
      <w:pPr>
        <w:rPr>
          <w:rFonts w:cstheme="minorHAnsi"/>
          <w:b/>
          <w:sz w:val="28"/>
          <w:szCs w:val="28"/>
        </w:rPr>
      </w:pPr>
      <w:r w:rsidRPr="00C02339">
        <w:rPr>
          <w:rFonts w:cstheme="minorHAnsi"/>
          <w:sz w:val="28"/>
          <w:szCs w:val="28"/>
        </w:rPr>
        <w:t xml:space="preserve">Избегать контакта с глазами, кожей и дыхательными путями. Может вызывать раздражение. В случае попадания в глаза или на кожу тщательно промыть водой с мылом. Работать только в резиновых перчатках. </w:t>
      </w:r>
      <w:r w:rsidRPr="00652574">
        <w:rPr>
          <w:rFonts w:cstheme="minorHAnsi"/>
          <w:b/>
          <w:sz w:val="28"/>
          <w:szCs w:val="28"/>
        </w:rPr>
        <w:t>Если у вас имеется аллергия, следует отказат</w:t>
      </w:r>
      <w:r w:rsidR="00652574">
        <w:rPr>
          <w:rFonts w:cstheme="minorHAnsi"/>
          <w:b/>
          <w:sz w:val="28"/>
          <w:szCs w:val="28"/>
        </w:rPr>
        <w:t>ься от использования этой эмали!</w:t>
      </w:r>
    </w:p>
    <w:p w:rsidR="00652574" w:rsidRPr="00652574" w:rsidRDefault="00652574" w:rsidP="00C02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 как эмаль на эпоксидной основе, возможно усиленное влияние на печень.</w:t>
      </w:r>
    </w:p>
    <w:p w:rsidR="00542064" w:rsidRDefault="00C02339" w:rsidP="00C02339">
      <w:r w:rsidRPr="00C02339">
        <w:rPr>
          <w:rFonts w:cstheme="minorHAnsi"/>
          <w:sz w:val="28"/>
          <w:szCs w:val="28"/>
        </w:rPr>
        <w:t>Хранить в плотно закрытой оригинальной упаковке. Работайте в хорошо проветриваемом помещении. Беречь от источников тепла.</w:t>
      </w:r>
      <w:r w:rsidR="00652574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C02339">
        <w:rPr>
          <w:rFonts w:cstheme="minorHAnsi"/>
          <w:sz w:val="28"/>
          <w:szCs w:val="28"/>
        </w:rPr>
        <w:t>Хранить в недоступном для детей месте.</w:t>
      </w:r>
    </w:p>
    <w:sectPr w:rsidR="0054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E"/>
    <w:rsid w:val="00054633"/>
    <w:rsid w:val="0021682C"/>
    <w:rsid w:val="00542064"/>
    <w:rsid w:val="00652574"/>
    <w:rsid w:val="00831D0E"/>
    <w:rsid w:val="00934298"/>
    <w:rsid w:val="00C02339"/>
    <w:rsid w:val="00D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E9B"/>
  <w15:chartTrackingRefBased/>
  <w15:docId w15:val="{D05DE863-0D54-4CB5-9677-8158AF1C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82C"/>
  </w:style>
  <w:style w:type="paragraph" w:styleId="a3">
    <w:name w:val="Balloon Text"/>
    <w:basedOn w:val="a"/>
    <w:link w:val="a4"/>
    <w:uiPriority w:val="99"/>
    <w:semiHidden/>
    <w:unhideWhenUsed/>
    <w:rsid w:val="00C0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Михаил Пустыльник</cp:lastModifiedBy>
  <cp:revision>9</cp:revision>
  <cp:lastPrinted>2017-03-16T10:36:00Z</cp:lastPrinted>
  <dcterms:created xsi:type="dcterms:W3CDTF">2017-01-31T22:06:00Z</dcterms:created>
  <dcterms:modified xsi:type="dcterms:W3CDTF">2017-03-16T15:18:00Z</dcterms:modified>
</cp:coreProperties>
</file>